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2E" w:rsidRPr="00246D2E" w:rsidRDefault="00246D2E" w:rsidP="00246D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6D2E">
        <w:rPr>
          <w:rFonts w:ascii="Times New Roman" w:hAnsi="Times New Roman" w:cs="Times New Roman"/>
          <w:b/>
          <w:sz w:val="32"/>
          <w:szCs w:val="32"/>
        </w:rPr>
        <w:t>Лабораторная работа № 1</w:t>
      </w:r>
    </w:p>
    <w:p w:rsidR="00246D2E" w:rsidRPr="00246D2E" w:rsidRDefault="00246D2E" w:rsidP="00246D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 xml:space="preserve">ИССЛЕДОВАНИЕ УСЛОВИЙ ИНСОЛЯЦИИ ОТДЕЛЬНЫХ ЗДАНИЙ </w:t>
      </w:r>
      <w:r>
        <w:rPr>
          <w:rFonts w:ascii="Times New Roman" w:hAnsi="Times New Roman" w:cs="Times New Roman"/>
          <w:b/>
          <w:sz w:val="28"/>
          <w:szCs w:val="28"/>
        </w:rPr>
        <w:t>И ПОМЕЩЕНИЙ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46D2E">
        <w:rPr>
          <w:rFonts w:ascii="Times New Roman" w:hAnsi="Times New Roman" w:cs="Times New Roman"/>
          <w:sz w:val="28"/>
          <w:szCs w:val="28"/>
        </w:rPr>
        <w:t xml:space="preserve"> знакомство с требованиями, предъявляемыми к инсоляции отдельных зданий и внутриквартальных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 xml:space="preserve">территорий, а также методами определения оптимальной ориентации зданий с помощью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инсолятора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>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>Приборы и оборудование:</w:t>
      </w:r>
      <w:r w:rsidRPr="00246D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инсолятор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>; макеты зданий; прожекто</w:t>
      </w:r>
      <w:proofErr w:type="gramStart"/>
      <w:r w:rsidRPr="00246D2E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246D2E">
        <w:rPr>
          <w:rFonts w:ascii="Times New Roman" w:hAnsi="Times New Roman" w:cs="Times New Roman"/>
          <w:sz w:val="28"/>
          <w:szCs w:val="28"/>
        </w:rPr>
        <w:t>"искусственное солнце".</w:t>
      </w:r>
    </w:p>
    <w:p w:rsidR="00246D2E" w:rsidRPr="00246D2E" w:rsidRDefault="00246D2E" w:rsidP="00246D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При составлении климатических характеристик района строительства выявляют наиболее характерные факторы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климата. В ряде случаев таким ведущим фактором в зависимости от назначения зданий или застройки (жилой дом, школа,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жилой квартал, микрорайон и т.д.) является солнечная радиация.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Прямая солнечная радиация, т.е. облучение помещений зданий и территорий прямыми солнечными лучами, называется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инсоляцией. Действие инсоляции на климат помещений может быть положительным и отрицательным. Положительное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воздействие определяется бактерицидными, химическими и тепловыми свойствами солнечного света. В ряде случаев из-за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избыточного притока тепла и перегрева помещений в летнее время, а также из-за химического воздействия солнечных лучей,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блесткости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слепимости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 xml:space="preserve"> их (например, картинные галереи, библиотеки, учебные заведения, производственные помещения)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оно является вредным.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6D2E">
        <w:rPr>
          <w:rFonts w:ascii="Times New Roman" w:hAnsi="Times New Roman" w:cs="Times New Roman"/>
          <w:sz w:val="28"/>
          <w:szCs w:val="28"/>
        </w:rPr>
        <w:t>Для зданий, в которых инсоляция обязательна (жилые здания, детские дошкольные учреждения, учебные заведения,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лечебно-профилактические и санаторно-курортные учреждения), нормами устанавливается минимальное время инсоляции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зависимости от назначения здания и времени года с учетом географической широты местности.</w:t>
      </w:r>
      <w:proofErr w:type="gramEnd"/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lastRenderedPageBreak/>
        <w:t xml:space="preserve">Нормируемая продолжительность непрерывной инсоляции для помещений жилых и общественных зданий </w:t>
      </w:r>
      <w:r w:rsidR="00ED672F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246D2E">
        <w:rPr>
          <w:rFonts w:ascii="Times New Roman" w:hAnsi="Times New Roman" w:cs="Times New Roman"/>
          <w:sz w:val="28"/>
          <w:szCs w:val="28"/>
        </w:rPr>
        <w:t>согласно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[1]. Продолжительность инсоляции в жилых зданиях должна быть обеспечена не менее чем в одной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комнате1-3-комнатных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 xml:space="preserve"> квартир и не менее чем в двух комнатах квартир с общим числом комнат более 3. Допускается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прерывистость продолжительности инсоляции, при которой один из периодов должен быть не менее 1 ч. При этом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суммарная продолжительность нормируемой инсоляции должна увеличиваться на 0,5 ч соответственно для каждой зоны.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В соответствии с нормами продолжительности инсоляции важным условием выбора типов отдельных зданий и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расположения их в планировочной системе (района, микрорайона и т.п.) являются пределы ориентации фасадов по сторонам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горизонта, при которых обеспечивается требуемый минимум инсоляции или защита от перегрева и химического воздействия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лучей. Поэтому все здания в зависимости от планировочных решений делятся на здания неограниченной, частично-ограниченной и ограниченной ориентации. В многоэтажных жилых зданиях используют, в основном, два типа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планировочных решений с меридиональными и широтными секциями, ориентируемыми соответственно по меридиану или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широте.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Условия инсоляции помещений и территорий могут определяться аналитическими или графическими методами, с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 xml:space="preserve">помощью инсоляционных графиков, а также с помощью моделирования, осуществляемого на установках –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инсоляторах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>.</w:t>
      </w:r>
    </w:p>
    <w:p w:rsidR="00ED672F" w:rsidRDefault="00246D2E" w:rsidP="00183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Для решения вопросов инсоляции необходимо знать солнечный климат местности, который определяется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географической широтой, временем года и дня, высотой стояния солнца в данный момент (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h</w:t>
      </w:r>
      <w:r w:rsidRPr="00ED672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spellEnd"/>
      <w:r w:rsidRPr="00246D2E">
        <w:rPr>
          <w:rFonts w:ascii="Times New Roman" w:hAnsi="Times New Roman" w:cs="Times New Roman"/>
          <w:sz w:val="28"/>
          <w:szCs w:val="28"/>
        </w:rPr>
        <w:t xml:space="preserve">), азимутом солнца (угол </w:t>
      </w:r>
      <w:proofErr w:type="spellStart"/>
      <w:r w:rsidRPr="00246D2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D672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spellEnd"/>
      <w:proofErr w:type="gramEnd"/>
      <w:r w:rsidRPr="00246D2E">
        <w:rPr>
          <w:rFonts w:ascii="Times New Roman" w:hAnsi="Times New Roman" w:cs="Times New Roman"/>
          <w:sz w:val="28"/>
          <w:szCs w:val="28"/>
        </w:rPr>
        <w:t>),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 xml:space="preserve">отсчитываемым в северном полушарии от южного конца магнитной стрелки. </w:t>
      </w:r>
    </w:p>
    <w:p w:rsid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lastRenderedPageBreak/>
        <w:t>Измерения инсоляции производятся на</w:t>
      </w:r>
      <w:r w:rsidR="00ED672F">
        <w:rPr>
          <w:rFonts w:ascii="Times New Roman" w:hAnsi="Times New Roman" w:cs="Times New Roman"/>
          <w:sz w:val="28"/>
          <w:szCs w:val="28"/>
        </w:rPr>
        <w:t xml:space="preserve"> </w:t>
      </w:r>
      <w:r w:rsidRPr="00246D2E">
        <w:rPr>
          <w:rFonts w:ascii="Times New Roman" w:hAnsi="Times New Roman" w:cs="Times New Roman"/>
          <w:sz w:val="28"/>
          <w:szCs w:val="28"/>
        </w:rPr>
        <w:t>макетах отдельно стоящих жилых зданий. Инсоляция определяется для весенне-осеннего и летнего периодов.</w:t>
      </w:r>
    </w:p>
    <w:p w:rsidR="001833C2" w:rsidRPr="00676288" w:rsidRDefault="008C6A8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33C2" w:rsidRPr="00676288">
        <w:rPr>
          <w:rFonts w:ascii="Times New Roman" w:hAnsi="Times New Roman" w:cs="Times New Roman"/>
          <w:sz w:val="28"/>
          <w:szCs w:val="28"/>
        </w:rPr>
        <w:t xml:space="preserve">Требования к инсоляции помещений изложены в </w:t>
      </w:r>
      <w:proofErr w:type="spellStart"/>
      <w:r w:rsidR="001833C2" w:rsidRPr="0067628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1833C2" w:rsidRPr="00676288">
        <w:rPr>
          <w:rFonts w:ascii="Times New Roman" w:hAnsi="Times New Roman" w:cs="Times New Roman"/>
          <w:sz w:val="28"/>
          <w:szCs w:val="28"/>
        </w:rPr>
        <w:t xml:space="preserve"> 2.2.1-2.1.1.1076-01. Гигиенические требования к инсоляции и солнцезащите помещений жилых и общественных зданий и территорий: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Нормативная продолжительность инсоляции устанавливается на определенные календарные периоды с учетом географической широты местности: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северная зона (севернее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с 22 апреля по 22 августа;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центральная зона (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.) - с 22 марта по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22сентября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южная зона (южнее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с 22 февраля по 22 октября.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Нормируемая продолжительность непрерывной инсоляции для помещений жилых и общественных зданий устанавливается дифференцированно в зависимости от типа квартир, функционального назначения помещений, планировочных зон города, географической широты: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для северной зоны (севернее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не менее 2,5 часов в день с 22 апреля по 22 августа;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для центральной зоны (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не менее 2 часов в день с 22 АПРЕЛЯ по 22 АВГУСТА;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для южной зоны (южнее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не менее 1,5 часов в день с 22 февраля по 22 октября.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Расчет продолжительности инсоляции помещений и территорий выполняется по инсоляционным графикам с учетом географической широты территории, утвержденным в установленном порядке.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Инсоляционный график, разработанный для определенной географической широты, может применяться для расчета продолжительности инсоляции в пределах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±2,5°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lastRenderedPageBreak/>
        <w:t>Расчет продолжительности инсоляции помещений на весь период, установленный в п. 3.1, проводится на день начала периода (или день его окончания):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для северной зоны (севернее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- 22 апреля или 22 августа;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для центральной зоны (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.) - 22 марта или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22сентября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для южной зоны (южнее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48°с.ш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.) - 22 февраля или 22 октября.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Расчет продолжительности инсоляции помещений выполняется в расчетной точке, которая определяется с учетом расположения и размеров затеняющих элементов здания (рис. 1 - 4).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При расчете </w:t>
      </w:r>
      <w:proofErr w:type="gramStart"/>
      <w:r w:rsidRPr="00676288">
        <w:rPr>
          <w:rFonts w:ascii="Times New Roman" w:hAnsi="Times New Roman" w:cs="Times New Roman"/>
          <w:sz w:val="28"/>
          <w:szCs w:val="28"/>
        </w:rPr>
        <w:t>продолжительности инсоляции участка территории</w:t>
      </w:r>
      <w:proofErr w:type="gramEnd"/>
      <w:r w:rsidRPr="00676288">
        <w:rPr>
          <w:rFonts w:ascii="Times New Roman" w:hAnsi="Times New Roman" w:cs="Times New Roman"/>
          <w:sz w:val="28"/>
          <w:szCs w:val="28"/>
        </w:rPr>
        <w:t xml:space="preserve"> принимается расчетная точка, которая расположена в центре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инсолируемой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половины участков территории.</w:t>
      </w:r>
    </w:p>
    <w:p w:rsidR="001833C2" w:rsidRPr="00676288" w:rsidRDefault="001833C2" w:rsidP="001833C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В расчетах продолжительности инсоляции не учитывается первый час после восхода и последний час перед заходом солнца для районов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южнее58°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. и 1,5 часов для районов севернее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58°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>.</w:t>
      </w:r>
    </w:p>
    <w:p w:rsidR="008C6A82" w:rsidRPr="001833C2" w:rsidRDefault="008C6A82" w:rsidP="008C6A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3C2">
        <w:rPr>
          <w:rFonts w:ascii="Times New Roman" w:hAnsi="Times New Roman" w:cs="Times New Roman"/>
          <w:b/>
          <w:sz w:val="28"/>
          <w:szCs w:val="28"/>
        </w:rPr>
        <w:t>Требования к инсоляции жилых зданий</w:t>
      </w:r>
    </w:p>
    <w:p w:rsidR="008C6A82" w:rsidRPr="001833C2" w:rsidRDefault="008C6A82" w:rsidP="008C6A8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C2">
        <w:rPr>
          <w:rFonts w:ascii="Times New Roman" w:hAnsi="Times New Roman" w:cs="Times New Roman"/>
          <w:sz w:val="28"/>
          <w:szCs w:val="28"/>
        </w:rPr>
        <w:t>Продолжительность инсоляции в жилых зданиях должна быть обеспечена не менее чем в одной комнате для квартир с количеством жилых комнат от 1-й до 3-х включительно и не менее чем в двух комнатах для квартир с количеством жилых комнат больше 3-х.</w:t>
      </w:r>
    </w:p>
    <w:p w:rsidR="008C6A82" w:rsidRPr="00676288" w:rsidRDefault="008C6A82" w:rsidP="008C6A8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В зданиях общежитий должно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инсолироваться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не менее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60%жилых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комнат.</w:t>
      </w:r>
    </w:p>
    <w:p w:rsidR="008C6A82" w:rsidRPr="00676288" w:rsidRDefault="008C6A82" w:rsidP="008C6A8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 Допускается прерывистость продолжительности инсоляции, при которой один из периодов должен быть не менее 1,0 часа. При этом суммарная продолжительность нормируемой инсоляции должна увеличиваться на 0,5 часа соответственно для каждой зоны.</w:t>
      </w:r>
    </w:p>
    <w:p w:rsidR="008C6A82" w:rsidRPr="00676288" w:rsidRDefault="008C6A82" w:rsidP="008C6A8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288">
        <w:rPr>
          <w:rFonts w:ascii="Times New Roman" w:hAnsi="Times New Roman" w:cs="Times New Roman"/>
          <w:sz w:val="28"/>
          <w:szCs w:val="28"/>
        </w:rPr>
        <w:t xml:space="preserve">Допускается снижение продолжительности инсоляции на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0,5часа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для северной и центральной зон в двухкомнатных и трехкомнатных квартирах, где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инсолируется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не менее двух комнат, и в многокомнатных квартирах (четыре и более комнаты), где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инсолируется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не менее трех комнат, </w:t>
      </w:r>
      <w:r w:rsidRPr="00676288">
        <w:rPr>
          <w:rFonts w:ascii="Times New Roman" w:hAnsi="Times New Roman" w:cs="Times New Roman"/>
          <w:sz w:val="28"/>
          <w:szCs w:val="28"/>
        </w:rPr>
        <w:lastRenderedPageBreak/>
        <w:t>а также при реконструкции жилой застройки, расположенной в центральной, исторической зонах городов, определенных их генеральными планами развития.</w:t>
      </w:r>
      <w:proofErr w:type="gramEnd"/>
    </w:p>
    <w:p w:rsidR="00246D2E" w:rsidRPr="00ED672F" w:rsidRDefault="00246D2E" w:rsidP="00ED67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72F">
        <w:rPr>
          <w:rFonts w:ascii="Times New Roman" w:hAnsi="Times New Roman" w:cs="Times New Roman"/>
          <w:b/>
          <w:sz w:val="28"/>
          <w:szCs w:val="28"/>
        </w:rPr>
        <w:t>Порядок выполнения работы и обработка результатов измерений</w:t>
      </w:r>
    </w:p>
    <w:p w:rsidR="001833C2" w:rsidRPr="00676288" w:rsidRDefault="001833C2" w:rsidP="001833C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Определение продолжительности инсоляции проводится в следующей последовательности: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на плане и вертикальном разрезе помещения определяют горизонтальные и вертикальные инсоляционные углы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светопроема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и расчетную точку "В" помещения в плане (рис. 5);</w:t>
      </w:r>
    </w:p>
    <w:p w:rsidR="001833C2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на генплане участка застройки определяют положение расчетной точки помещения (рис. 1 - 4);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центральную точку "О" инсоляционного графика совмещают с расчетной точкой "В" помещения;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инсоляционный график ориентируют по сторонам горизонта;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>- отмечают расчетную высоту противолежащего здания по условному масштабу высот зданий на инсоляционном графике;</w:t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88">
        <w:rPr>
          <w:rFonts w:ascii="Times New Roman" w:hAnsi="Times New Roman" w:cs="Times New Roman"/>
          <w:sz w:val="28"/>
          <w:szCs w:val="28"/>
        </w:rPr>
        <w:t xml:space="preserve">- по инсоляционному графику определяют продолжительность инсоляции помещения в пределах горизонтальных и вертикальных инсоляционных углов светового проема. При этом продолжительность суммарной инсоляции равна сумме часов по графику в пределах углов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ABF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76288">
        <w:rPr>
          <w:rFonts w:ascii="Times New Roman" w:hAnsi="Times New Roman" w:cs="Times New Roman"/>
          <w:sz w:val="28"/>
          <w:szCs w:val="28"/>
        </w:rPr>
        <w:t>EBD</w:t>
      </w:r>
      <w:proofErr w:type="spellEnd"/>
      <w:r w:rsidRPr="00676288">
        <w:rPr>
          <w:rFonts w:ascii="Times New Roman" w:hAnsi="Times New Roman" w:cs="Times New Roman"/>
          <w:sz w:val="28"/>
          <w:szCs w:val="28"/>
        </w:rPr>
        <w:t xml:space="preserve"> (рис. 5).</w:t>
      </w:r>
    </w:p>
    <w:p w:rsidR="001833C2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87942" cy="4019107"/>
            <wp:effectExtent l="19050" t="0" r="3108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96" cy="402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3C2" w:rsidRDefault="001833C2" w:rsidP="001833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35998" cy="4104168"/>
            <wp:effectExtent l="19050" t="0" r="0" b="0"/>
            <wp:docPr id="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779" cy="410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3C2" w:rsidRPr="00676288" w:rsidRDefault="001833C2" w:rsidP="001833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A82" w:rsidRDefault="008C6A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833C2" w:rsidRDefault="008C6A82" w:rsidP="0067628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18405" cy="49974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499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2E" w:rsidRPr="00676288" w:rsidRDefault="00246D2E" w:rsidP="0067628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288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1. Инсоляция, ее роль и значение в проектировании зданий.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2. Нормирование инсоляции.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3. Меры борьбы с излишней инсоляцией.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4. Характеристика солнечного климата района строительства.</w:t>
      </w:r>
    </w:p>
    <w:p w:rsidR="00246D2E" w:rsidRPr="00246D2E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5. Методы исследования инсоляции.</w:t>
      </w:r>
    </w:p>
    <w:p w:rsidR="0070421E" w:rsidRPr="008C6A82" w:rsidRDefault="00246D2E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A82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676288" w:rsidRDefault="00ED672F" w:rsidP="0024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D672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D672F">
        <w:rPr>
          <w:rFonts w:ascii="Times New Roman" w:hAnsi="Times New Roman" w:cs="Times New Roman"/>
          <w:sz w:val="28"/>
          <w:szCs w:val="28"/>
        </w:rPr>
        <w:t xml:space="preserve"> 2.2.1/2.1.1.1076-01 "Гигиенические требования к инсоляции и солнцезащите помещений жилых и общественных зданий и территорий"</w:t>
      </w:r>
    </w:p>
    <w:p w:rsidR="00676288" w:rsidRDefault="00676288">
      <w:pPr>
        <w:rPr>
          <w:rFonts w:ascii="Times New Roman" w:hAnsi="Times New Roman" w:cs="Times New Roman"/>
          <w:sz w:val="28"/>
          <w:szCs w:val="28"/>
        </w:rPr>
      </w:pPr>
    </w:p>
    <w:sectPr w:rsidR="00676288" w:rsidSect="00704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3438F"/>
    <w:multiLevelType w:val="hybridMultilevel"/>
    <w:tmpl w:val="EAAC5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5005A"/>
    <w:multiLevelType w:val="hybridMultilevel"/>
    <w:tmpl w:val="350A4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6D2E"/>
    <w:rsid w:val="001833C2"/>
    <w:rsid w:val="00246D2E"/>
    <w:rsid w:val="00676288"/>
    <w:rsid w:val="0070421E"/>
    <w:rsid w:val="008C6A82"/>
    <w:rsid w:val="00B07772"/>
    <w:rsid w:val="00ED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2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2020-05-09T18:37:00Z</dcterms:created>
  <dcterms:modified xsi:type="dcterms:W3CDTF">2020-05-09T19:48:00Z</dcterms:modified>
</cp:coreProperties>
</file>